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91E9" w14:textId="38EE4209" w:rsidR="00D32464" w:rsidRPr="00560330" w:rsidRDefault="00E37332" w:rsidP="001C54B5">
      <w:pPr>
        <w:pStyle w:val="NoSpacing"/>
        <w:rPr>
          <w:b/>
          <w:bCs/>
          <w:lang w:val="en-US"/>
        </w:rPr>
      </w:pPr>
      <w:r w:rsidRPr="003B3CD5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5E5886" wp14:editId="5D00E84F">
            <wp:simplePos x="0" y="0"/>
            <wp:positionH relativeFrom="column">
              <wp:posOffset>5029835</wp:posOffset>
            </wp:positionH>
            <wp:positionV relativeFrom="paragraph">
              <wp:posOffset>0</wp:posOffset>
            </wp:positionV>
            <wp:extent cx="1051255" cy="1046009"/>
            <wp:effectExtent l="0" t="0" r="0" b="1905"/>
            <wp:wrapSquare wrapText="bothSides"/>
            <wp:docPr id="1026" name="ymail_attachmentId4148" descr="fde13899-00ba-4b30-8375-f5a112cb3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ymail_attachmentId4148" descr="fde13899-00ba-4b30-8375-f5a112cb39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55" cy="104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4B5">
        <w:rPr>
          <w:b/>
          <w:bCs/>
          <w:lang w:val="en-US"/>
        </w:rPr>
        <w:br w:type="textWrapping" w:clear="all"/>
      </w:r>
      <w:r w:rsidR="00560330" w:rsidRPr="00560330">
        <w:rPr>
          <w:b/>
          <w:bCs/>
          <w:lang w:val="en-US"/>
        </w:rPr>
        <w:t>Eirias Membership 2025-26 Season</w:t>
      </w:r>
    </w:p>
    <w:p w14:paraId="079244EB" w14:textId="77777777" w:rsidR="00560330" w:rsidRDefault="00560330" w:rsidP="00560330">
      <w:pPr>
        <w:pStyle w:val="NoSpacing"/>
        <w:rPr>
          <w:lang w:val="en-US"/>
        </w:rPr>
      </w:pPr>
    </w:p>
    <w:p w14:paraId="408551B7" w14:textId="7429C722" w:rsidR="00560330" w:rsidRDefault="00560330" w:rsidP="00560330">
      <w:pPr>
        <w:pStyle w:val="NoSpacing"/>
        <w:rPr>
          <w:lang w:val="en-US"/>
        </w:rPr>
      </w:pPr>
      <w:r>
        <w:rPr>
          <w:lang w:val="en-US"/>
        </w:rPr>
        <w:t xml:space="preserve">The committee have reviewed and endorsed the membership fee and associated rates for the upcoming season. During this process, we have been mindful of the planned increase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Hockey Wales affiliation which has been necessary following the significant reduction in central funding from Sports Wales. </w:t>
      </w:r>
    </w:p>
    <w:p w14:paraId="43DE97A9" w14:textId="77777777" w:rsidR="00E37332" w:rsidRDefault="00E37332" w:rsidP="00560330">
      <w:pPr>
        <w:pStyle w:val="NoSpacing"/>
        <w:rPr>
          <w:lang w:val="en-US"/>
        </w:rPr>
      </w:pPr>
    </w:p>
    <w:p w14:paraId="7B250EE0" w14:textId="02FAB752" w:rsidR="00560330" w:rsidRDefault="00E37332" w:rsidP="00560330">
      <w:pPr>
        <w:pStyle w:val="NoSpacing"/>
        <w:rPr>
          <w:lang w:val="en-US"/>
        </w:rPr>
      </w:pPr>
      <w:r>
        <w:rPr>
          <w:lang w:val="en-US"/>
        </w:rPr>
        <w:t>The responsibility for payment of Hockey Wales affiliation remains with the player and we as a club have no influence over this. A</w:t>
      </w:r>
      <w:r w:rsidR="00560330">
        <w:rPr>
          <w:lang w:val="en-US"/>
        </w:rPr>
        <w:t>s a reminder the rates for 2025-26 Hock</w:t>
      </w:r>
      <w:r w:rsidR="003200DF">
        <w:rPr>
          <w:lang w:val="en-US"/>
        </w:rPr>
        <w:t>ey</w:t>
      </w:r>
      <w:r w:rsidR="00560330">
        <w:rPr>
          <w:lang w:val="en-US"/>
        </w:rPr>
        <w:t xml:space="preserve"> Wales affiliation will be:</w:t>
      </w:r>
    </w:p>
    <w:p w14:paraId="16A8958D" w14:textId="77777777" w:rsidR="00560330" w:rsidRDefault="00560330" w:rsidP="00560330">
      <w:pPr>
        <w:pStyle w:val="NoSpacing"/>
        <w:rPr>
          <w:lang w:val="en-US"/>
        </w:rPr>
      </w:pPr>
    </w:p>
    <w:p w14:paraId="678CA298" w14:textId="67EFB822" w:rsidR="00560330" w:rsidRDefault="00B15D0F" w:rsidP="00560330">
      <w:pPr>
        <w:pStyle w:val="NoSpacing"/>
        <w:rPr>
          <w:lang w:val="en-US"/>
        </w:rPr>
      </w:pPr>
      <w:r>
        <w:rPr>
          <w:lang w:val="en-US"/>
        </w:rPr>
        <w:t xml:space="preserve">Adult Players (18 and </w:t>
      </w:r>
      <w:proofErr w:type="gramStart"/>
      <w:r>
        <w:rPr>
          <w:lang w:val="en-US"/>
        </w:rPr>
        <w:t>Over</w:t>
      </w:r>
      <w:proofErr w:type="gramEnd"/>
      <w:r>
        <w:rPr>
          <w:lang w:val="en-US"/>
        </w:rPr>
        <w:t>)</w:t>
      </w:r>
      <w:r>
        <w:rPr>
          <w:lang w:val="en-US"/>
        </w:rPr>
        <w:tab/>
        <w:t>£59.00</w:t>
      </w:r>
    </w:p>
    <w:p w14:paraId="7DE9EE0A" w14:textId="393FECA8" w:rsidR="00B15D0F" w:rsidRDefault="00B15D0F" w:rsidP="00560330">
      <w:pPr>
        <w:pStyle w:val="NoSpacing"/>
        <w:rPr>
          <w:lang w:val="en-US"/>
        </w:rPr>
      </w:pPr>
      <w:r>
        <w:rPr>
          <w:lang w:val="en-US"/>
        </w:rPr>
        <w:t>Players Age 14 to 17</w:t>
      </w:r>
      <w:r>
        <w:rPr>
          <w:lang w:val="en-US"/>
        </w:rPr>
        <w:tab/>
      </w:r>
      <w:r>
        <w:rPr>
          <w:lang w:val="en-US"/>
        </w:rPr>
        <w:tab/>
        <w:t>£35.00</w:t>
      </w:r>
    </w:p>
    <w:p w14:paraId="51D39EC6" w14:textId="10285756" w:rsidR="00B15D0F" w:rsidRDefault="00B15D0F" w:rsidP="00560330">
      <w:pPr>
        <w:pStyle w:val="NoSpacing"/>
        <w:rPr>
          <w:lang w:val="en-US"/>
        </w:rPr>
      </w:pPr>
      <w:r>
        <w:rPr>
          <w:lang w:val="en-US"/>
        </w:rPr>
        <w:t xml:space="preserve">Players Age 13 and </w:t>
      </w:r>
      <w:proofErr w:type="gramStart"/>
      <w:r>
        <w:rPr>
          <w:lang w:val="en-US"/>
        </w:rPr>
        <w:t>Under</w:t>
      </w:r>
      <w:proofErr w:type="gramEnd"/>
      <w:r>
        <w:rPr>
          <w:lang w:val="en-US"/>
        </w:rPr>
        <w:tab/>
        <w:t>£25.00</w:t>
      </w:r>
    </w:p>
    <w:p w14:paraId="2E0DC07D" w14:textId="77777777" w:rsidR="00B15D0F" w:rsidRDefault="00B15D0F" w:rsidP="00560330">
      <w:pPr>
        <w:pStyle w:val="NoSpacing"/>
        <w:rPr>
          <w:lang w:val="en-US"/>
        </w:rPr>
      </w:pPr>
    </w:p>
    <w:p w14:paraId="34CC0ED6" w14:textId="18EC56E4" w:rsidR="00B15D0F" w:rsidRDefault="00B15D0F" w:rsidP="00560330">
      <w:pPr>
        <w:pStyle w:val="NoSpacing"/>
        <w:rPr>
          <w:lang w:val="en-US"/>
        </w:rPr>
      </w:pPr>
      <w:r>
        <w:rPr>
          <w:lang w:val="en-US"/>
        </w:rPr>
        <w:t>These rates will be reviewed in 3 years</w:t>
      </w:r>
      <w:r w:rsidR="000A523C">
        <w:rPr>
          <w:lang w:val="en-US"/>
        </w:rPr>
        <w:t xml:space="preserve"> by Hockey Wales</w:t>
      </w:r>
    </w:p>
    <w:p w14:paraId="76C8613B" w14:textId="77777777" w:rsidR="00B15D0F" w:rsidRDefault="00B15D0F" w:rsidP="00560330">
      <w:pPr>
        <w:pStyle w:val="NoSpacing"/>
        <w:rPr>
          <w:lang w:val="en-US"/>
        </w:rPr>
      </w:pPr>
    </w:p>
    <w:p w14:paraId="42FAD6DC" w14:textId="0BAF1A2B" w:rsidR="00B15D0F" w:rsidRPr="003200DF" w:rsidRDefault="00B15D0F" w:rsidP="00560330">
      <w:pPr>
        <w:pStyle w:val="NoSpacing"/>
        <w:rPr>
          <w:b/>
          <w:bCs/>
          <w:lang w:val="en-US"/>
        </w:rPr>
      </w:pPr>
      <w:r w:rsidRPr="003200DF">
        <w:rPr>
          <w:b/>
          <w:bCs/>
          <w:lang w:val="en-US"/>
        </w:rPr>
        <w:t>Eirias Membership</w:t>
      </w:r>
    </w:p>
    <w:p w14:paraId="1FA0DDBC" w14:textId="77777777" w:rsidR="00B15D0F" w:rsidRDefault="00B15D0F" w:rsidP="00560330">
      <w:pPr>
        <w:pStyle w:val="NoSpacing"/>
        <w:rPr>
          <w:lang w:val="en-US"/>
        </w:rPr>
      </w:pPr>
    </w:p>
    <w:p w14:paraId="0C0678F5" w14:textId="77777777" w:rsidR="003200DF" w:rsidRDefault="003200DF" w:rsidP="00560330">
      <w:pPr>
        <w:pStyle w:val="NoSpacing"/>
        <w:rPr>
          <w:lang w:val="en-US"/>
        </w:rPr>
      </w:pPr>
      <w:r>
        <w:rPr>
          <w:lang w:val="en-US"/>
        </w:rPr>
        <w:t>The committee have agreed to:</w:t>
      </w:r>
    </w:p>
    <w:p w14:paraId="144C79E6" w14:textId="77777777" w:rsidR="003200DF" w:rsidRDefault="003200DF" w:rsidP="00560330">
      <w:pPr>
        <w:pStyle w:val="NoSpacing"/>
        <w:rPr>
          <w:lang w:val="en-US"/>
        </w:rPr>
      </w:pPr>
    </w:p>
    <w:p w14:paraId="051E2AE8" w14:textId="6A540FC4" w:rsidR="00B15D0F" w:rsidRDefault="003200DF" w:rsidP="003200D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maintain the mileage rate at 30p per mile </w:t>
      </w:r>
    </w:p>
    <w:p w14:paraId="4834A0FF" w14:textId="09D3C157" w:rsidR="003200DF" w:rsidRDefault="003200DF" w:rsidP="003200DF">
      <w:pPr>
        <w:pStyle w:val="NoSpacing"/>
        <w:numPr>
          <w:ilvl w:val="0"/>
          <w:numId w:val="1"/>
        </w:numPr>
      </w:pPr>
      <w:r>
        <w:t xml:space="preserve">maintain </w:t>
      </w:r>
      <w:r w:rsidRPr="003200DF">
        <w:t xml:space="preserve">match fees </w:t>
      </w:r>
      <w:r>
        <w:t>at the current rate of 1</w:t>
      </w:r>
      <w:r w:rsidRPr="003200DF">
        <w:t>0 for adults and 8 for juniors</w:t>
      </w:r>
    </w:p>
    <w:p w14:paraId="384B7250" w14:textId="699E76BB" w:rsidR="000A523C" w:rsidRDefault="000A523C" w:rsidP="003200DF">
      <w:pPr>
        <w:pStyle w:val="NoSpacing"/>
        <w:numPr>
          <w:ilvl w:val="0"/>
          <w:numId w:val="1"/>
        </w:numPr>
      </w:pPr>
      <w:r>
        <w:t>maintain the position of Goalkeepers who provide their own kit having their membership fee waived</w:t>
      </w:r>
    </w:p>
    <w:p w14:paraId="5336D248" w14:textId="77777777" w:rsidR="003200DF" w:rsidRDefault="003200DF" w:rsidP="003200DF">
      <w:pPr>
        <w:pStyle w:val="NoSpacing"/>
      </w:pPr>
    </w:p>
    <w:p w14:paraId="714CAA1A" w14:textId="12C72C06" w:rsidR="003200DF" w:rsidRDefault="003200DF" w:rsidP="003200DF">
      <w:pPr>
        <w:pStyle w:val="NoSpacing"/>
      </w:pPr>
      <w:r>
        <w:t xml:space="preserve">We have made a modest increase to the minis membership fees however we have been able to maintain Adult and Junior U18 </w:t>
      </w:r>
      <w:r w:rsidR="000A523C">
        <w:t>membership</w:t>
      </w:r>
      <w:r>
        <w:t xml:space="preserve"> fees</w:t>
      </w:r>
    </w:p>
    <w:p w14:paraId="109BEBDD" w14:textId="77777777" w:rsidR="000A523C" w:rsidRDefault="000A523C" w:rsidP="003200DF">
      <w:pPr>
        <w:pStyle w:val="NoSpacing"/>
      </w:pPr>
    </w:p>
    <w:p w14:paraId="7DAE3C48" w14:textId="28EEDD04" w:rsidR="003200DF" w:rsidRPr="003200DF" w:rsidRDefault="003200DF" w:rsidP="003200DF">
      <w:pPr>
        <w:pStyle w:val="NoSpacing"/>
      </w:pPr>
      <w:r w:rsidRPr="003200DF">
        <w:t xml:space="preserve">Adult Early Bird 125 </w:t>
      </w:r>
      <w:r w:rsidR="000A523C">
        <w:tab/>
      </w:r>
      <w:r w:rsidR="000A523C">
        <w:tab/>
      </w:r>
      <w:r w:rsidRPr="003200DF">
        <w:t>Full 150</w:t>
      </w:r>
    </w:p>
    <w:p w14:paraId="204B8713" w14:textId="6EA1B253" w:rsidR="003200DF" w:rsidRPr="003200DF" w:rsidRDefault="003200DF" w:rsidP="003200DF">
      <w:pPr>
        <w:pStyle w:val="NoSpacing"/>
      </w:pPr>
      <w:r w:rsidRPr="003200DF">
        <w:t xml:space="preserve">Junior U18 Early Bird 100* </w:t>
      </w:r>
      <w:r w:rsidR="000A523C">
        <w:tab/>
      </w:r>
      <w:r w:rsidRPr="003200DF">
        <w:t>Full 125*</w:t>
      </w:r>
    </w:p>
    <w:p w14:paraId="0C89B38E" w14:textId="6A38AEC8" w:rsidR="003200DF" w:rsidRDefault="003200DF" w:rsidP="003200DF">
      <w:pPr>
        <w:pStyle w:val="NoSpacing"/>
      </w:pPr>
      <w:r w:rsidRPr="003200DF">
        <w:t xml:space="preserve">Juniors Minis Early Bird </w:t>
      </w:r>
      <w:r w:rsidR="000A523C">
        <w:t>50</w:t>
      </w:r>
      <w:r w:rsidR="000A523C">
        <w:tab/>
      </w:r>
      <w:r w:rsidRPr="003200DF">
        <w:t xml:space="preserve">Full </w:t>
      </w:r>
      <w:r w:rsidR="000A523C">
        <w:t>70</w:t>
      </w:r>
    </w:p>
    <w:p w14:paraId="66EA7522" w14:textId="77777777" w:rsidR="000A523C" w:rsidRPr="003200DF" w:rsidRDefault="000A523C" w:rsidP="003200DF">
      <w:pPr>
        <w:pStyle w:val="NoSpacing"/>
      </w:pPr>
    </w:p>
    <w:p w14:paraId="19BA0549" w14:textId="5A8F07E9" w:rsidR="003200DF" w:rsidRPr="003200DF" w:rsidRDefault="003200DF" w:rsidP="003200DF">
      <w:pPr>
        <w:pStyle w:val="NoSpacing"/>
      </w:pPr>
      <w:r w:rsidRPr="003200DF">
        <w:t>*</w:t>
      </w:r>
      <w:r w:rsidR="00214ED6" w:rsidRPr="003200DF">
        <w:t>Including</w:t>
      </w:r>
      <w:r w:rsidRPr="003200DF">
        <w:t xml:space="preserve"> unemployed, apprentice and student in full time education</w:t>
      </w:r>
    </w:p>
    <w:p w14:paraId="4EA251F3" w14:textId="77777777" w:rsidR="000A523C" w:rsidRDefault="000A523C" w:rsidP="003200DF">
      <w:pPr>
        <w:pStyle w:val="NoSpacing"/>
      </w:pPr>
    </w:p>
    <w:p w14:paraId="10698BED" w14:textId="4B9C84E0" w:rsidR="003200DF" w:rsidRPr="003200DF" w:rsidRDefault="003200DF" w:rsidP="003200DF">
      <w:pPr>
        <w:pStyle w:val="NoSpacing"/>
      </w:pPr>
      <w:r w:rsidRPr="003200DF">
        <w:t xml:space="preserve">Adult and U18 Membership Fees are to be paid before the </w:t>
      </w:r>
      <w:proofErr w:type="gramStart"/>
      <w:r w:rsidRPr="003200DF">
        <w:t>1st</w:t>
      </w:r>
      <w:proofErr w:type="gramEnd"/>
      <w:r w:rsidRPr="003200DF">
        <w:t xml:space="preserve"> September 2024 otherwise current members cannot play or train (early bird also finishes on this date)</w:t>
      </w:r>
    </w:p>
    <w:p w14:paraId="51F6B369" w14:textId="77777777" w:rsidR="000A523C" w:rsidRDefault="000A523C" w:rsidP="003200DF">
      <w:pPr>
        <w:pStyle w:val="NoSpacing"/>
      </w:pPr>
    </w:p>
    <w:p w14:paraId="296D3EA2" w14:textId="6F754DB2" w:rsidR="003200DF" w:rsidRDefault="003200DF" w:rsidP="003200DF">
      <w:pPr>
        <w:pStyle w:val="NoSpacing"/>
      </w:pPr>
      <w:r w:rsidRPr="003200DF">
        <w:t xml:space="preserve">Mini (Year 7 and Below) Membership Fees are to be paid before the </w:t>
      </w:r>
      <w:proofErr w:type="gramStart"/>
      <w:r w:rsidRPr="003200DF">
        <w:t>1st</w:t>
      </w:r>
      <w:proofErr w:type="gramEnd"/>
      <w:r w:rsidRPr="003200DF">
        <w:t xml:space="preserve"> October 2024 otherwise current members cannot play or train</w:t>
      </w:r>
      <w:r w:rsidR="000A523C">
        <w:t xml:space="preserve"> </w:t>
      </w:r>
      <w:r w:rsidRPr="003200DF">
        <w:t>(early bird also finishes on this date)</w:t>
      </w:r>
    </w:p>
    <w:p w14:paraId="69D32142" w14:textId="77777777" w:rsidR="000A523C" w:rsidRPr="003200DF" w:rsidRDefault="000A523C" w:rsidP="003200DF">
      <w:pPr>
        <w:pStyle w:val="NoSpacing"/>
      </w:pPr>
    </w:p>
    <w:p w14:paraId="5F089AA0" w14:textId="77777777" w:rsidR="003200DF" w:rsidRDefault="003200DF" w:rsidP="003200DF">
      <w:pPr>
        <w:pStyle w:val="NoSpacing"/>
      </w:pPr>
      <w:r w:rsidRPr="003200DF">
        <w:t>Family discounts remain unchanged @ 10% for 3 family members living at the same address</w:t>
      </w:r>
    </w:p>
    <w:p w14:paraId="6B61C146" w14:textId="77777777" w:rsidR="000A523C" w:rsidRPr="003200DF" w:rsidRDefault="000A523C" w:rsidP="003200DF">
      <w:pPr>
        <w:pStyle w:val="NoSpacing"/>
      </w:pPr>
    </w:p>
    <w:p w14:paraId="6820DACB" w14:textId="45DC96E3" w:rsidR="003200DF" w:rsidRDefault="003200DF" w:rsidP="003200DF">
      <w:pPr>
        <w:pStyle w:val="NoSpacing"/>
      </w:pPr>
      <w:r w:rsidRPr="003200DF">
        <w:t xml:space="preserve">We would like to </w:t>
      </w:r>
      <w:r w:rsidR="000A523C">
        <w:t xml:space="preserve">continue with our </w:t>
      </w:r>
      <w:r w:rsidRPr="003200DF">
        <w:t xml:space="preserve">offer to pay in </w:t>
      </w:r>
      <w:r w:rsidR="000A523C">
        <w:t xml:space="preserve">three </w:t>
      </w:r>
      <w:r w:rsidR="000A523C" w:rsidRPr="003200DF">
        <w:t>instalments</w:t>
      </w:r>
      <w:r w:rsidRPr="003200DF">
        <w:t xml:space="preserve"> </w:t>
      </w:r>
      <w:r w:rsidR="000A523C">
        <w:t xml:space="preserve">over </w:t>
      </w:r>
      <w:r w:rsidRPr="003200DF">
        <w:t>June/July/August for Adults / Junior U18 and July/August/September for Junior Minis</w:t>
      </w:r>
      <w:r w:rsidR="00E37332">
        <w:t xml:space="preserve">. </w:t>
      </w:r>
    </w:p>
    <w:p w14:paraId="7F6F4A1E" w14:textId="77777777" w:rsidR="00E37332" w:rsidRDefault="00E37332" w:rsidP="003200DF">
      <w:pPr>
        <w:pStyle w:val="NoSpacing"/>
      </w:pPr>
    </w:p>
    <w:p w14:paraId="771AF642" w14:textId="295C0EF2" w:rsidR="00E37332" w:rsidRDefault="00E37332" w:rsidP="003200DF">
      <w:pPr>
        <w:pStyle w:val="NoSpacing"/>
      </w:pPr>
      <w:r>
        <w:t xml:space="preserve">This </w:t>
      </w:r>
      <w:proofErr w:type="gramStart"/>
      <w:r>
        <w:t>years</w:t>
      </w:r>
      <w:proofErr w:type="gramEnd"/>
      <w:r>
        <w:t xml:space="preserve"> membership form will come through Spond, you will have the option of paying through Spond or the clubs bank account. </w:t>
      </w:r>
      <w:r w:rsidR="001C54B5" w:rsidRPr="001C54B5">
        <w:t xml:space="preserve">Payment by Spond has a transaction fee of 2.5% plus 20p which the club </w:t>
      </w:r>
      <w:proofErr w:type="gramStart"/>
      <w:r w:rsidR="001C54B5" w:rsidRPr="001C54B5">
        <w:t>will</w:t>
      </w:r>
      <w:proofErr w:type="gramEnd"/>
      <w:r w:rsidR="001C54B5" w:rsidRPr="001C54B5">
        <w:t xml:space="preserve"> absorb, if you chose to pay by bank transfer this will save the club paying any transaction fee. </w:t>
      </w:r>
    </w:p>
    <w:p w14:paraId="4C6AF505" w14:textId="77777777" w:rsidR="000A523C" w:rsidRPr="003200DF" w:rsidRDefault="000A523C" w:rsidP="003200DF">
      <w:pPr>
        <w:pStyle w:val="NoSpacing"/>
      </w:pPr>
    </w:p>
    <w:p w14:paraId="4DBAB84E" w14:textId="77777777" w:rsidR="003200DF" w:rsidRPr="003200DF" w:rsidRDefault="003200DF" w:rsidP="003200DF">
      <w:pPr>
        <w:pStyle w:val="NoSpacing"/>
      </w:pPr>
      <w:r w:rsidRPr="003200DF">
        <w:t>We hope you find the fees acceptable; the committee have committed to keep costs down and hope to see you all back for the new season</w:t>
      </w:r>
    </w:p>
    <w:p w14:paraId="00B9EEAE" w14:textId="77777777" w:rsidR="000A523C" w:rsidRDefault="000A523C" w:rsidP="003200DF">
      <w:pPr>
        <w:pStyle w:val="NoSpacing"/>
      </w:pPr>
    </w:p>
    <w:p w14:paraId="0F3D6C4B" w14:textId="7F3DCBA1" w:rsidR="003200DF" w:rsidRPr="003200DF" w:rsidRDefault="003200DF" w:rsidP="003200DF">
      <w:pPr>
        <w:pStyle w:val="NoSpacing"/>
      </w:pPr>
      <w:r w:rsidRPr="003200DF">
        <w:t>Kind regards</w:t>
      </w:r>
    </w:p>
    <w:p w14:paraId="5EE85792" w14:textId="1A1BA072" w:rsidR="00B15D0F" w:rsidRPr="00560330" w:rsidRDefault="003200DF" w:rsidP="00560330">
      <w:pPr>
        <w:pStyle w:val="NoSpacing"/>
        <w:rPr>
          <w:lang w:val="en-US"/>
        </w:rPr>
      </w:pPr>
      <w:r w:rsidRPr="003200DF">
        <w:t>Membership Secretary</w:t>
      </w:r>
    </w:p>
    <w:sectPr w:rsidR="00B15D0F" w:rsidRPr="00560330" w:rsidSect="001C54B5">
      <w:pgSz w:w="11906" w:h="16838"/>
      <w:pgMar w:top="142" w:right="11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9636F"/>
    <w:multiLevelType w:val="hybridMultilevel"/>
    <w:tmpl w:val="5C52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30"/>
    <w:rsid w:val="00050A77"/>
    <w:rsid w:val="000A523C"/>
    <w:rsid w:val="000C61BD"/>
    <w:rsid w:val="00150F04"/>
    <w:rsid w:val="001C54B5"/>
    <w:rsid w:val="00214ED6"/>
    <w:rsid w:val="003200DF"/>
    <w:rsid w:val="003B1FC1"/>
    <w:rsid w:val="003D33C4"/>
    <w:rsid w:val="00560330"/>
    <w:rsid w:val="00706232"/>
    <w:rsid w:val="0089390F"/>
    <w:rsid w:val="00B15D0F"/>
    <w:rsid w:val="00D32464"/>
    <w:rsid w:val="00DE61D1"/>
    <w:rsid w:val="00E37332"/>
    <w:rsid w:val="00F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2744"/>
  <w15:chartTrackingRefBased/>
  <w15:docId w15:val="{48355B9C-C103-4462-B288-5A2F2AB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3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0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Barnett</dc:creator>
  <cp:keywords/>
  <dc:description/>
  <cp:lastModifiedBy>Glenn Barnett</cp:lastModifiedBy>
  <cp:revision>6</cp:revision>
  <dcterms:created xsi:type="dcterms:W3CDTF">2025-04-14T17:08:00Z</dcterms:created>
  <dcterms:modified xsi:type="dcterms:W3CDTF">2025-08-02T20:32:00Z</dcterms:modified>
</cp:coreProperties>
</file>