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B0E02" w:rsidRDefault="002B481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333333"/>
          <w:sz w:val="20"/>
          <w:szCs w:val="20"/>
        </w:rPr>
      </w:pPr>
      <w:r>
        <w:rPr>
          <w:rFonts w:ascii="Arial" w:eastAsia="Arial" w:hAnsi="Arial" w:cs="Arial"/>
          <w:b/>
          <w:color w:val="333333"/>
          <w:sz w:val="20"/>
          <w:szCs w:val="20"/>
        </w:rPr>
        <w:t>Brixworth Cricket Club – Safeguarding Policy Statement 2022</w:t>
      </w:r>
    </w:p>
    <w:p w14:paraId="00000002" w14:textId="77777777" w:rsidR="00AB0E02" w:rsidRDefault="002B4813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br/>
      </w:r>
      <w:r>
        <w:rPr>
          <w:rFonts w:ascii="Arial" w:eastAsia="Arial" w:hAnsi="Arial" w:cs="Arial"/>
          <w:color w:val="333333"/>
          <w:sz w:val="20"/>
          <w:szCs w:val="20"/>
        </w:rPr>
        <w:t>Brixworth Cricket Club (The Club) is committed to ensuring all Children (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i.e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all persons under the age of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18 )</w:t>
      </w:r>
      <w:proofErr w:type="gramEnd"/>
      <w:r>
        <w:rPr>
          <w:rFonts w:ascii="Arial" w:eastAsia="Arial" w:hAnsi="Arial" w:cs="Arial"/>
          <w:color w:val="333333"/>
          <w:sz w:val="20"/>
          <w:szCs w:val="20"/>
        </w:rPr>
        <w:t xml:space="preserve"> participating in cricket have a safe and positive experience.</w:t>
      </w:r>
      <w:r>
        <w:rPr>
          <w:rFonts w:ascii="Arial" w:eastAsia="Arial" w:hAnsi="Arial" w:cs="Arial"/>
          <w:color w:val="333333"/>
          <w:sz w:val="20"/>
          <w:szCs w:val="20"/>
        </w:rPr>
        <w:br/>
        <w:t>We do this by: </w:t>
      </w:r>
      <w:r>
        <w:rPr>
          <w:rFonts w:ascii="Arial" w:eastAsia="Arial" w:hAnsi="Arial" w:cs="Arial"/>
          <w:color w:val="333333"/>
          <w:sz w:val="20"/>
          <w:szCs w:val="20"/>
        </w:rPr>
        <w:br/>
        <w:t>1) Putting things in place 2) Having the Right People in Place 3) W</w:t>
      </w:r>
      <w:r>
        <w:rPr>
          <w:rFonts w:ascii="Arial" w:eastAsia="Arial" w:hAnsi="Arial" w:cs="Arial"/>
          <w:color w:val="333333"/>
          <w:sz w:val="20"/>
          <w:szCs w:val="20"/>
        </w:rPr>
        <w:t>hat do you do if you have a concern? 4) Cricket Specific Guidance</w:t>
      </w:r>
      <w:r>
        <w:rPr>
          <w:rFonts w:ascii="Arial" w:eastAsia="Arial" w:hAnsi="Arial" w:cs="Arial"/>
          <w:color w:val="333333"/>
          <w:sz w:val="20"/>
          <w:szCs w:val="20"/>
        </w:rPr>
        <w:br/>
        <w:t> </w:t>
      </w:r>
      <w:r>
        <w:rPr>
          <w:rFonts w:ascii="Arial" w:eastAsia="Arial" w:hAnsi="Arial" w:cs="Arial"/>
          <w:color w:val="333333"/>
          <w:sz w:val="20"/>
          <w:szCs w:val="20"/>
        </w:rPr>
        <w:br/>
      </w:r>
      <w:r>
        <w:rPr>
          <w:rFonts w:ascii="Arial" w:eastAsia="Arial" w:hAnsi="Arial" w:cs="Arial"/>
          <w:b/>
          <w:color w:val="333333"/>
          <w:sz w:val="20"/>
          <w:szCs w:val="20"/>
        </w:rPr>
        <w:t>1) Putting things in place</w:t>
      </w:r>
      <w:r>
        <w:rPr>
          <w:rFonts w:ascii="Arial" w:eastAsia="Arial" w:hAnsi="Arial" w:cs="Arial"/>
          <w:color w:val="333333"/>
          <w:sz w:val="20"/>
          <w:szCs w:val="20"/>
        </w:rPr>
        <w:br/>
        <w:t>We recognising all children participating in cricket (regardless of age, gender, race, religion, sexual orientation, ability or disability) have the right to hav</w:t>
      </w:r>
      <w:r>
        <w:rPr>
          <w:rFonts w:ascii="Arial" w:eastAsia="Arial" w:hAnsi="Arial" w:cs="Arial"/>
          <w:color w:val="333333"/>
          <w:sz w:val="20"/>
          <w:szCs w:val="20"/>
        </w:rPr>
        <w:t>e fun and be protected from harm in a safe environment </w:t>
      </w:r>
      <w:r>
        <w:rPr>
          <w:rFonts w:ascii="Arial" w:eastAsia="Arial" w:hAnsi="Arial" w:cs="Arial"/>
          <w:color w:val="333333"/>
          <w:sz w:val="20"/>
          <w:szCs w:val="20"/>
        </w:rPr>
        <w:br/>
        <w:t>We ensure individuals working within cricket at, or for, our club provide a welcoming, safe, and fun experience for children </w:t>
      </w:r>
      <w:r>
        <w:rPr>
          <w:rFonts w:ascii="Arial" w:eastAsia="Arial" w:hAnsi="Arial" w:cs="Arial"/>
          <w:color w:val="333333"/>
          <w:sz w:val="20"/>
          <w:szCs w:val="20"/>
        </w:rPr>
        <w:br/>
        <w:t>We provide an environment where the views of children, parents and volunte</w:t>
      </w:r>
      <w:r>
        <w:rPr>
          <w:rFonts w:ascii="Arial" w:eastAsia="Arial" w:hAnsi="Arial" w:cs="Arial"/>
          <w:color w:val="333333"/>
          <w:sz w:val="20"/>
          <w:szCs w:val="20"/>
        </w:rPr>
        <w:t>ers are sought and welcomed on a range of issues. This will help us create an environment where people have the opportunity to voice any concerns (about possible suspected child abuse/neglect, and/or about poor practice) to the Club Welfare Officer </w:t>
      </w:r>
      <w:r>
        <w:rPr>
          <w:rFonts w:ascii="Arial" w:eastAsia="Arial" w:hAnsi="Arial" w:cs="Arial"/>
          <w:color w:val="333333"/>
          <w:sz w:val="20"/>
          <w:szCs w:val="20"/>
        </w:rPr>
        <w:br/>
        <w:t>We Ado</w:t>
      </w:r>
      <w:r>
        <w:rPr>
          <w:rFonts w:ascii="Arial" w:eastAsia="Arial" w:hAnsi="Arial" w:cs="Arial"/>
          <w:color w:val="333333"/>
          <w:sz w:val="20"/>
          <w:szCs w:val="20"/>
        </w:rPr>
        <w:t>pt and implement the England and Wales Cricket Board (ECB) “Safe Hands – Cricket’s Policy for Safeguarding Children”</w:t>
      </w:r>
      <w:r>
        <w:rPr>
          <w:rFonts w:ascii="Arial" w:eastAsia="Arial" w:hAnsi="Arial" w:cs="Arial"/>
          <w:color w:val="333333"/>
          <w:sz w:val="20"/>
          <w:szCs w:val="20"/>
        </w:rPr>
        <w:br/>
        <w:t>We ensure all individuals working within cricket at, or for, the club are recruited and appointed in accordance with ECB guidelines and rel</w:t>
      </w:r>
      <w:r>
        <w:rPr>
          <w:rFonts w:ascii="Arial" w:eastAsia="Arial" w:hAnsi="Arial" w:cs="Arial"/>
          <w:color w:val="333333"/>
          <w:sz w:val="20"/>
          <w:szCs w:val="20"/>
        </w:rPr>
        <w:t>evant legislation </w:t>
      </w:r>
      <w:r>
        <w:rPr>
          <w:rFonts w:ascii="Arial" w:eastAsia="Arial" w:hAnsi="Arial" w:cs="Arial"/>
          <w:color w:val="333333"/>
          <w:sz w:val="20"/>
          <w:szCs w:val="20"/>
        </w:rPr>
        <w:br/>
      </w:r>
      <w:r>
        <w:rPr>
          <w:rFonts w:ascii="Arial" w:eastAsia="Arial" w:hAnsi="Arial" w:cs="Arial"/>
          <w:color w:val="333333"/>
          <w:sz w:val="20"/>
          <w:szCs w:val="20"/>
        </w:rPr>
        <w:br/>
      </w:r>
      <w:r>
        <w:rPr>
          <w:rFonts w:ascii="Arial" w:eastAsia="Arial" w:hAnsi="Arial" w:cs="Arial"/>
          <w:b/>
          <w:color w:val="333333"/>
          <w:sz w:val="20"/>
          <w:szCs w:val="20"/>
        </w:rPr>
        <w:t>2) Having the Right People in Place</w:t>
      </w:r>
      <w:r>
        <w:rPr>
          <w:rFonts w:ascii="Arial" w:eastAsia="Arial" w:hAnsi="Arial" w:cs="Arial"/>
          <w:color w:val="333333"/>
          <w:sz w:val="20"/>
          <w:szCs w:val="20"/>
        </w:rPr>
        <w:br/>
        <w:t>Appointing a Club Safeguarding Officer and ensuring they attend training modules required by the ECB, </w:t>
      </w:r>
      <w:r>
        <w:rPr>
          <w:rFonts w:ascii="Arial" w:eastAsia="Arial" w:hAnsi="Arial" w:cs="Arial"/>
          <w:color w:val="333333"/>
          <w:sz w:val="20"/>
          <w:szCs w:val="20"/>
        </w:rPr>
        <w:br/>
        <w:t>Our Club Welfare Officer’s details are below -</w:t>
      </w:r>
      <w:r>
        <w:rPr>
          <w:rFonts w:ascii="Arial" w:eastAsia="Arial" w:hAnsi="Arial" w:cs="Arial"/>
          <w:color w:val="333333"/>
          <w:sz w:val="20"/>
          <w:szCs w:val="20"/>
        </w:rPr>
        <w:br/>
        <w:t>Name –  Karen Parsons</w:t>
      </w:r>
      <w:r>
        <w:rPr>
          <w:rFonts w:ascii="Arial" w:eastAsia="Arial" w:hAnsi="Arial" w:cs="Arial"/>
          <w:color w:val="333333"/>
          <w:sz w:val="20"/>
          <w:szCs w:val="20"/>
        </w:rPr>
        <w:br/>
        <w:t xml:space="preserve">Email address -  </w:t>
      </w: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>brixworthcr</w:t>
      </w: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>icket@btinternet.com</w:t>
      </w:r>
      <w:r>
        <w:rPr>
          <w:rFonts w:ascii="Arial" w:eastAsia="Arial" w:hAnsi="Arial" w:cs="Arial"/>
          <w:color w:val="333333"/>
          <w:sz w:val="20"/>
          <w:szCs w:val="20"/>
        </w:rPr>
        <w:br/>
        <w:t>Phone Number – 07717 357096</w:t>
      </w:r>
      <w:r>
        <w:rPr>
          <w:rFonts w:ascii="Arial" w:eastAsia="Arial" w:hAnsi="Arial" w:cs="Arial"/>
          <w:color w:val="333333"/>
          <w:sz w:val="20"/>
          <w:szCs w:val="20"/>
        </w:rPr>
        <w:br/>
        <w:t>Club Safeguarding Officers Role </w:t>
      </w:r>
      <w:r>
        <w:rPr>
          <w:rFonts w:ascii="Arial" w:eastAsia="Arial" w:hAnsi="Arial" w:cs="Arial"/>
          <w:color w:val="333333"/>
          <w:sz w:val="20"/>
          <w:szCs w:val="20"/>
        </w:rPr>
        <w:br/>
        <w:t xml:space="preserve">As the first point of contact for parents,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children</w:t>
      </w:r>
      <w:proofErr w:type="gramEnd"/>
      <w:r>
        <w:rPr>
          <w:rFonts w:ascii="Arial" w:eastAsia="Arial" w:hAnsi="Arial" w:cs="Arial"/>
          <w:color w:val="333333"/>
          <w:sz w:val="20"/>
          <w:szCs w:val="20"/>
        </w:rPr>
        <w:t xml:space="preserve"> and volunteers/staff within the club - As a local source of procedural advice for the club, its committee and members   </w:t>
      </w:r>
    </w:p>
    <w:p w14:paraId="00000003" w14:textId="77777777" w:rsidR="00AB0E02" w:rsidRDefault="002B4813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s the main point of contact within the club for the ECB County Safeguarding Officer and the ECB Safeguarding Team, </w:t>
      </w:r>
      <w:r>
        <w:rPr>
          <w:rFonts w:ascii="Arial" w:eastAsia="Arial" w:hAnsi="Arial" w:cs="Arial"/>
          <w:color w:val="333333"/>
          <w:sz w:val="20"/>
          <w:szCs w:val="20"/>
        </w:rPr>
        <w:br/>
        <w:t>As the main point of contact within the club for relevant external agencies in connection with child safeguarding. Ensuring correct and comp</w:t>
      </w:r>
      <w:r>
        <w:rPr>
          <w:rFonts w:ascii="Arial" w:eastAsia="Arial" w:hAnsi="Arial" w:cs="Arial"/>
          <w:color w:val="333333"/>
          <w:sz w:val="20"/>
          <w:szCs w:val="20"/>
        </w:rPr>
        <w:t>rehensive reporting procedures exist for raising and managing child safeguarding concerns. </w:t>
      </w:r>
      <w:r>
        <w:rPr>
          <w:rFonts w:ascii="Arial" w:eastAsia="Arial" w:hAnsi="Arial" w:cs="Arial"/>
          <w:color w:val="333333"/>
          <w:sz w:val="20"/>
          <w:szCs w:val="20"/>
        </w:rPr>
        <w:br/>
      </w:r>
      <w:r>
        <w:rPr>
          <w:rFonts w:ascii="Arial" w:eastAsia="Arial" w:hAnsi="Arial" w:cs="Arial"/>
          <w:color w:val="333333"/>
          <w:sz w:val="20"/>
          <w:szCs w:val="20"/>
        </w:rPr>
        <w:br/>
      </w:r>
      <w:r>
        <w:rPr>
          <w:rFonts w:ascii="Arial" w:eastAsia="Arial" w:hAnsi="Arial" w:cs="Arial"/>
          <w:b/>
          <w:color w:val="333333"/>
          <w:sz w:val="20"/>
          <w:szCs w:val="20"/>
        </w:rPr>
        <w:t>3) What do you do if you have a concern?</w:t>
      </w:r>
      <w:r>
        <w:rPr>
          <w:rFonts w:ascii="Arial" w:eastAsia="Arial" w:hAnsi="Arial" w:cs="Arial"/>
          <w:color w:val="333333"/>
          <w:sz w:val="20"/>
          <w:szCs w:val="20"/>
        </w:rPr>
        <w:br/>
        <w:t>We ensure all suspicions, concerns and allegations are taken seriously and dealt with swiftly and appropriately. </w:t>
      </w:r>
      <w:r>
        <w:rPr>
          <w:rFonts w:ascii="Arial" w:eastAsia="Arial" w:hAnsi="Arial" w:cs="Arial"/>
          <w:color w:val="333333"/>
          <w:sz w:val="20"/>
          <w:szCs w:val="20"/>
        </w:rPr>
        <w:br/>
        <w:t>We ensur</w:t>
      </w:r>
      <w:r>
        <w:rPr>
          <w:rFonts w:ascii="Arial" w:eastAsia="Arial" w:hAnsi="Arial" w:cs="Arial"/>
          <w:color w:val="333333"/>
          <w:sz w:val="20"/>
          <w:szCs w:val="20"/>
        </w:rPr>
        <w:t>e access to confidential information relating to child safeguarding matters, is restricted to those who need to know, in order to safeguard children – including the Club Safeguarding Officer and the appropriate external authorities, such as the Local Autho</w:t>
      </w:r>
      <w:r>
        <w:rPr>
          <w:rFonts w:ascii="Arial" w:eastAsia="Arial" w:hAnsi="Arial" w:cs="Arial"/>
          <w:color w:val="333333"/>
          <w:sz w:val="20"/>
          <w:szCs w:val="20"/>
        </w:rPr>
        <w:t>rity Designated Officer (LADO), as specified within ECB child safeguarding procedures.</w:t>
      </w:r>
      <w:r>
        <w:rPr>
          <w:rFonts w:ascii="Arial" w:eastAsia="Arial" w:hAnsi="Arial" w:cs="Arial"/>
          <w:color w:val="333333"/>
          <w:sz w:val="20"/>
          <w:szCs w:val="20"/>
        </w:rPr>
        <w:br/>
      </w:r>
      <w:r>
        <w:rPr>
          <w:rFonts w:ascii="Arial" w:eastAsia="Arial" w:hAnsi="Arial" w:cs="Arial"/>
          <w:color w:val="333333"/>
          <w:sz w:val="20"/>
          <w:szCs w:val="20"/>
        </w:rPr>
        <w:br/>
      </w:r>
      <w:r>
        <w:rPr>
          <w:rFonts w:ascii="Arial" w:eastAsia="Arial" w:hAnsi="Arial" w:cs="Arial"/>
          <w:b/>
          <w:color w:val="333333"/>
          <w:sz w:val="20"/>
          <w:szCs w:val="20"/>
        </w:rPr>
        <w:t>4) Cricket Specific Advice</w:t>
      </w:r>
      <w:r>
        <w:rPr>
          <w:rFonts w:ascii="Arial" w:eastAsia="Arial" w:hAnsi="Arial" w:cs="Arial"/>
          <w:color w:val="333333"/>
          <w:sz w:val="20"/>
          <w:szCs w:val="20"/>
        </w:rPr>
        <w:br/>
        <w:t xml:space="preserve">We ensure all individuals working within cricket at, or for, the club are provided with support, through education and training, so they are </w:t>
      </w:r>
      <w:r>
        <w:rPr>
          <w:rFonts w:ascii="Arial" w:eastAsia="Arial" w:hAnsi="Arial" w:cs="Arial"/>
          <w:color w:val="333333"/>
          <w:sz w:val="20"/>
          <w:szCs w:val="20"/>
        </w:rPr>
        <w:t>aware of, and can adhere to, good practice and Code of Conduct guidelines defined by the ECB, and the club. </w:t>
      </w:r>
      <w:r>
        <w:rPr>
          <w:rFonts w:ascii="Arial" w:eastAsia="Arial" w:hAnsi="Arial" w:cs="Arial"/>
          <w:color w:val="333333"/>
          <w:sz w:val="20"/>
          <w:szCs w:val="20"/>
        </w:rPr>
        <w:br/>
        <w:t>We ensure all people who work in cricket at, or for, our club (such as staff, officials, volunteers, team managers, coaches and so on) understand h</w:t>
      </w:r>
      <w:r>
        <w:rPr>
          <w:rFonts w:ascii="Arial" w:eastAsia="Arial" w:hAnsi="Arial" w:cs="Arial"/>
          <w:color w:val="333333"/>
          <w:sz w:val="20"/>
          <w:szCs w:val="20"/>
        </w:rPr>
        <w:t>ow the “Safe Hands Policy” applies to them </w:t>
      </w:r>
      <w:r>
        <w:rPr>
          <w:rFonts w:ascii="Arial" w:eastAsia="Arial" w:hAnsi="Arial" w:cs="Arial"/>
          <w:color w:val="333333"/>
          <w:sz w:val="20"/>
          <w:szCs w:val="20"/>
        </w:rPr>
        <w:br/>
      </w:r>
      <w:r>
        <w:rPr>
          <w:rFonts w:ascii="Arial" w:eastAsia="Arial" w:hAnsi="Arial" w:cs="Arial"/>
          <w:color w:val="333333"/>
          <w:sz w:val="20"/>
          <w:szCs w:val="20"/>
        </w:rPr>
        <w:br/>
        <w:t>Brixworth CC</w:t>
      </w:r>
      <w:r>
        <w:rPr>
          <w:rFonts w:ascii="Arial" w:eastAsia="Arial" w:hAnsi="Arial" w:cs="Arial"/>
          <w:color w:val="333333"/>
          <w:sz w:val="20"/>
          <w:szCs w:val="20"/>
        </w:rPr>
        <w:br/>
        <w:t>4th January 2021</w:t>
      </w:r>
    </w:p>
    <w:p w14:paraId="00000004" w14:textId="77777777" w:rsidR="00AB0E02" w:rsidRDefault="00AB0E02"/>
    <w:sectPr w:rsidR="00AB0E0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02"/>
    <w:rsid w:val="002B4813"/>
    <w:rsid w:val="00AB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175E0-DA8D-4336-A238-1A38CEAF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TE5BnzX3zRZx/aeFCrcUvbX4Zw==">AMUW2mXX2hgk2XJbV3oPAZFV1YaXJ2sFCKtpQawMlkxgfukHL8n/A5mGlmqbc1+ES4DejOMawyC4J0QhnZ/LfroHZemH60gFUJlbRuhxra7nmOoY6BQbtD0=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Dale</dc:creator>
  <cp:lastModifiedBy>Andrew Dale</cp:lastModifiedBy>
  <cp:revision>2</cp:revision>
  <dcterms:created xsi:type="dcterms:W3CDTF">2022-03-04T11:02:00Z</dcterms:created>
  <dcterms:modified xsi:type="dcterms:W3CDTF">2022-03-04T11:02:00Z</dcterms:modified>
</cp:coreProperties>
</file>